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13" w:rsidRDefault="002366A0" w:rsidP="002366A0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                                                 Kielce, dnia  ...................</w:t>
      </w:r>
    </w:p>
    <w:p w:rsidR="00B30DC0" w:rsidRPr="000B1D42" w:rsidRDefault="00B30DC0" w:rsidP="00B30DC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1D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(imię i nazwisko Wnioskodawcy)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Pr="000B1D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</w:p>
    <w:p w:rsidR="00B30DC0" w:rsidRPr="000B1D42" w:rsidRDefault="00B30DC0" w:rsidP="00B30D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B30DC0" w:rsidRDefault="00B30DC0" w:rsidP="00B30D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B30DC0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1D42">
        <w:rPr>
          <w:rFonts w:ascii="Times New Roman" w:eastAsia="Times New Roman" w:hAnsi="Times New Roman" w:cs="Times New Roman"/>
          <w:sz w:val="18"/>
          <w:szCs w:val="18"/>
          <w:lang w:eastAsia="pl-PL"/>
        </w:rPr>
        <w:t>(dane kontaktowe, np. adres, e-mail, telefon)</w:t>
      </w:r>
    </w:p>
    <w:p w:rsidR="00B30DC0" w:rsidRPr="000B1D42" w:rsidRDefault="00B30DC0" w:rsidP="00B30D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tabs>
          <w:tab w:val="left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</w:t>
      </w:r>
      <w:r w:rsidRPr="000B1D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Gminna Komisja</w:t>
      </w:r>
    </w:p>
    <w:p w:rsidR="00B30DC0" w:rsidRPr="000B1D42" w:rsidRDefault="00B30DC0" w:rsidP="00B30DC0">
      <w:pPr>
        <w:tabs>
          <w:tab w:val="left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</w:t>
      </w:r>
      <w:r w:rsidRPr="000B1D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Rozwiązywania Problemów</w:t>
      </w:r>
    </w:p>
    <w:p w:rsidR="00B30DC0" w:rsidRPr="000B1D42" w:rsidRDefault="00B30DC0" w:rsidP="00B30DC0">
      <w:pPr>
        <w:tabs>
          <w:tab w:val="left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</w:t>
      </w:r>
      <w:r w:rsidRPr="000B1D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Alkoholowych</w:t>
      </w:r>
    </w:p>
    <w:p w:rsidR="00B30DC0" w:rsidRPr="000B1D42" w:rsidRDefault="00B30DC0" w:rsidP="00B30DC0">
      <w:pPr>
        <w:tabs>
          <w:tab w:val="left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</w:t>
      </w:r>
      <w:r w:rsidRPr="000B1D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Kielcach</w:t>
      </w:r>
    </w:p>
    <w:p w:rsidR="00B30DC0" w:rsidRPr="000B1D42" w:rsidRDefault="00B30DC0" w:rsidP="00B3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25 i 25a ust. 2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26.10.1982r. o wychowaniu w trzeźwości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przeciwdziałaniu alkoholizmowi (Dz.U.2018.2137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.) zwracam się z prośbą o zbadanie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biegłych, w przedmiocie uzależnienia od alkoholu i ewentualnego objęcia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leczeniem odwykowym mojej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………………………………………………...……………………………………...................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0B1D4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 zgłaszanej)</w:t>
      </w:r>
    </w:p>
    <w:p w:rsidR="00B30DC0" w:rsidRPr="000B1D42" w:rsidRDefault="00B30DC0" w:rsidP="00B30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 dnia ...................................... 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...................................................,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0B1D4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urodzenia)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w Kielcach, przy ulicy 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0B1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30DC0" w:rsidRPr="000B1D42" w:rsidRDefault="00B30DC0" w:rsidP="00B30D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B30DC0" w:rsidRPr="00B30DC0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</w:t>
      </w:r>
      <w:r w:rsidRPr="000B1D42">
        <w:rPr>
          <w:rFonts w:ascii="Times New Roman" w:eastAsia="Times New Roman" w:hAnsi="Times New Roman" w:cs="Times New Roman"/>
          <w:sz w:val="20"/>
          <w:szCs w:val="20"/>
          <w:lang w:eastAsia="pl-PL"/>
        </w:rPr>
        <w:t>(dokładny adres zamieszkania osoby zgłaszanej)</w:t>
      </w:r>
    </w:p>
    <w:p w:rsidR="00B30DC0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zgłaszanej (np. numer telefonu)……………………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……………………………………….…….………………………………………………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B1D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OPIS SYTUACJI UZASADNIAJĄCEJ WNIOSEK: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…………………………………………………………………………………………………………………….....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……………………………………………………………………………………………………………………....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30DC0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6A0" w:rsidRPr="000B1D42" w:rsidRDefault="002366A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1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 nadużywanie alkoholu przez w/w osobę powoduje:</w:t>
      </w:r>
    </w:p>
    <w:p w:rsidR="00B30DC0" w:rsidRPr="000B1D42" w:rsidRDefault="00B30DC0" w:rsidP="00B3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 życia rodzinnego</w:t>
      </w:r>
    </w:p>
    <w:p w:rsidR="00B30DC0" w:rsidRPr="000B1D42" w:rsidRDefault="00B30DC0" w:rsidP="00B3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demoralizację nieletnich</w:t>
      </w:r>
    </w:p>
    <w:p w:rsidR="00B30DC0" w:rsidRPr="000B1D42" w:rsidRDefault="00B30DC0" w:rsidP="00B3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uchylanie się od obowiązku zaspokajania potrzeb rodziny</w:t>
      </w:r>
    </w:p>
    <w:p w:rsidR="00B30DC0" w:rsidRPr="000B1D42" w:rsidRDefault="00B30DC0" w:rsidP="00B3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systematyczne zakłócanie spokoju lub porządku publicznego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B30DC0" w:rsidRPr="000B1D42" w:rsidRDefault="00B30DC0" w:rsidP="00B30D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zaznacz </w:t>
      </w:r>
      <w:r w:rsidRPr="000B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„x”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68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odpowiedniej rubryce</w:t>
      </w: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30DC0" w:rsidRPr="000B1D42" w:rsidRDefault="00B30DC0" w:rsidP="00B3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0B1D42">
        <w:rPr>
          <w:rFonts w:ascii="Times New Roman" w:eastAsia="Times New Roman" w:hAnsi="Times New Roman" w:cs="Times New Roman"/>
          <w:b/>
          <w:smallCaps/>
          <w:lang w:eastAsia="pl-PL"/>
        </w:rPr>
        <w:t>Informacja dot. przetwarzania danych osobowych</w:t>
      </w:r>
    </w:p>
    <w:p w:rsidR="00B30DC0" w:rsidRPr="000B1D42" w:rsidRDefault="00B30DC0" w:rsidP="00B30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30DC0" w:rsidRPr="000B1D42" w:rsidRDefault="00B30DC0" w:rsidP="00B30DC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Administratorem Państwa danych osobowych w Gminnej Komisji Rozwiązywania Problemów Alkoholowych jest Prezydent Miasta Kielce, ul. Jana Nowaka-Jeziorańskiego 65, 25-432 Kielce. W przypadku pytań o te dane można się skontaktować z Inspektorem Ochrony Danych, pisząc na adres e</w:t>
      </w:r>
      <w:r w:rsidRPr="000B1D42">
        <w:rPr>
          <w:rFonts w:ascii="Times New Roman" w:eastAsia="Calibri" w:hAnsi="Times New Roman" w:cs="Times New Roman"/>
          <w:sz w:val="20"/>
          <w:szCs w:val="20"/>
        </w:rPr>
        <w:noBreakHyphen/>
        <w:t xml:space="preserve">mail: </w:t>
      </w:r>
      <w:r w:rsidRPr="000B1D42">
        <w:rPr>
          <w:rFonts w:ascii="Times New Roman" w:eastAsia="Calibri" w:hAnsi="Times New Roman" w:cs="Times New Roman"/>
          <w:b/>
          <w:sz w:val="20"/>
          <w:szCs w:val="20"/>
        </w:rPr>
        <w:t>iod@um.kielce.pl</w:t>
      </w:r>
      <w:r w:rsidRPr="000B1D42">
        <w:rPr>
          <w:rFonts w:ascii="Times New Roman" w:eastAsia="Calibri" w:hAnsi="Times New Roman" w:cs="Times New Roman"/>
          <w:sz w:val="20"/>
          <w:szCs w:val="20"/>
        </w:rPr>
        <w:t xml:space="preserve"> lub </w:t>
      </w:r>
      <w:r w:rsidRPr="000B1D42">
        <w:rPr>
          <w:rFonts w:ascii="Times New Roman" w:eastAsia="Calibri" w:hAnsi="Times New Roman" w:cs="Times New Roman"/>
          <w:b/>
          <w:sz w:val="20"/>
          <w:szCs w:val="20"/>
        </w:rPr>
        <w:t>iod@psychoterapia24.com</w:t>
      </w:r>
      <w:r w:rsidRPr="000B1D4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30DC0" w:rsidRPr="000B1D42" w:rsidRDefault="00B30DC0" w:rsidP="00B30DC0">
      <w:pPr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Podstawą prawną do zbierania i przetwarzania danych osobowych w celu realizacji procedury zobowiązania do leczenia odwykowego jest ustawa z dnia 26 października 1982 r. o wychowaniu  w trzeźwości i przeciwdziałaniu alkoholizmowi. Ustawa ta określa również kategorie danych osobowych niezbędnych podczas realizacji powyższej procedury.</w:t>
      </w:r>
    </w:p>
    <w:p w:rsidR="00B30DC0" w:rsidRPr="000B1D42" w:rsidRDefault="00B30DC0" w:rsidP="00B30DC0">
      <w:pPr>
        <w:numPr>
          <w:ilvl w:val="0"/>
          <w:numId w:val="1"/>
        </w:numPr>
        <w:tabs>
          <w:tab w:val="left" w:pos="426"/>
          <w:tab w:val="left" w:pos="709"/>
        </w:tabs>
        <w:spacing w:before="24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Przysługuje Państwu prawo dostępu do swoich danych, ich sprostowania, uzyskania kopii oraz:</w:t>
      </w:r>
    </w:p>
    <w:p w:rsidR="00B30DC0" w:rsidRPr="000B1D42" w:rsidRDefault="00B30DC0" w:rsidP="00B30DC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ograniczenia przetwarzania swoich danych, gdy:</w:t>
      </w:r>
    </w:p>
    <w:p w:rsidR="00B30DC0" w:rsidRPr="000B1D42" w:rsidRDefault="00B30DC0" w:rsidP="00B30DC0">
      <w:pPr>
        <w:tabs>
          <w:tab w:val="left" w:pos="1740"/>
        </w:tabs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- zakwestionują Państwo prawidłowość danych – na okres pozwalający Administratorowi sprawdzić prawidłowość danych,</w:t>
      </w:r>
    </w:p>
    <w:p w:rsidR="00B30DC0" w:rsidRPr="000B1D42" w:rsidRDefault="00B30DC0" w:rsidP="00B30DC0">
      <w:pPr>
        <w:tabs>
          <w:tab w:val="left" w:pos="1740"/>
        </w:tabs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- przetwarzanie jest niezgodne z prawem, a Państwo sprzeciwiają się usunięciu danych, żądając jedynie ograniczenia ich wykorzystywania,</w:t>
      </w:r>
    </w:p>
    <w:p w:rsidR="00B30DC0" w:rsidRPr="000B1D42" w:rsidRDefault="00B30DC0" w:rsidP="00B30DC0">
      <w:pPr>
        <w:tabs>
          <w:tab w:val="left" w:pos="1740"/>
        </w:tabs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875182"/>
      <w:r w:rsidRPr="000B1D42">
        <w:rPr>
          <w:rFonts w:ascii="Times New Roman" w:eastAsia="Calibri" w:hAnsi="Times New Roman" w:cs="Times New Roman"/>
          <w:sz w:val="20"/>
          <w:szCs w:val="20"/>
        </w:rPr>
        <w:t>- ustały cele i okres przetwarzania danych przez Administratora</w:t>
      </w:r>
      <w:bookmarkEnd w:id="1"/>
      <w:r w:rsidRPr="000B1D42">
        <w:rPr>
          <w:rFonts w:ascii="Times New Roman" w:eastAsia="Calibri" w:hAnsi="Times New Roman" w:cs="Times New Roman"/>
          <w:sz w:val="20"/>
          <w:szCs w:val="20"/>
        </w:rPr>
        <w:t>, ale dane są Państwu potrzebne  do ustalenia, dochodzenia lub obrony roszczeń,</w:t>
      </w:r>
    </w:p>
    <w:p w:rsidR="00B30DC0" w:rsidRPr="000B1D42" w:rsidRDefault="00B30DC0" w:rsidP="00B30DC0">
      <w:pPr>
        <w:tabs>
          <w:tab w:val="left" w:pos="1740"/>
        </w:tabs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- wnoszą Państwo sprzeciw wobec przetwarzania – do czasu stwierdzenia, czy prawnie uzasadnione podstawy Administratora są nadrzędne wobec podstaw Państwa sprzeciwu;</w:t>
      </w:r>
    </w:p>
    <w:p w:rsidR="00B30DC0" w:rsidRPr="000B1D42" w:rsidRDefault="00B30DC0" w:rsidP="00B30DC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żądania niezwłocznego usunięcia swoich danych (tzw. prawo do bycia zapomnianym), wyłącznie gdy:</w:t>
      </w:r>
    </w:p>
    <w:p w:rsidR="00B30DC0" w:rsidRPr="000B1D42" w:rsidRDefault="00B30DC0" w:rsidP="00B30DC0">
      <w:pPr>
        <w:tabs>
          <w:tab w:val="left" w:pos="1740"/>
        </w:tabs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- dane przestały być niezbędne do celów, w których zostały zebrane lub w inny sposób przetwarzane,</w:t>
      </w:r>
    </w:p>
    <w:p w:rsidR="00B30DC0" w:rsidRPr="000B1D42" w:rsidRDefault="00B30DC0" w:rsidP="00B30DC0">
      <w:pPr>
        <w:tabs>
          <w:tab w:val="left" w:pos="1740"/>
        </w:tabs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- dane były przetwarzane niezgodnie z prawem,</w:t>
      </w:r>
    </w:p>
    <w:p w:rsidR="00B30DC0" w:rsidRPr="000B1D42" w:rsidRDefault="00B30DC0" w:rsidP="00B30DC0">
      <w:pPr>
        <w:tabs>
          <w:tab w:val="left" w:pos="1740"/>
        </w:tabs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- dane osobowe muszą być usunięte w celu wywiązania się z obowiązku prawnego,</w:t>
      </w:r>
    </w:p>
    <w:p w:rsidR="00B30DC0" w:rsidRPr="000B1D42" w:rsidRDefault="00B30DC0" w:rsidP="00B30DC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sprzeciwu wobec przetwarzania swoich danych z przyczyn związanych z Państwa szczególną sytuacją wynikającą z przetwarzania danych w związku z zadaniem realizowanym w interesie publicznym lub   w ramach sprawowania władzy przez Administratora.</w:t>
      </w:r>
    </w:p>
    <w:p w:rsidR="00B30DC0" w:rsidRPr="000B1D42" w:rsidRDefault="00B30DC0" w:rsidP="00B30DC0">
      <w:pPr>
        <w:tabs>
          <w:tab w:val="left" w:pos="17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42">
        <w:rPr>
          <w:rFonts w:ascii="Times New Roman" w:eastAsia="Times New Roman" w:hAnsi="Times New Roman" w:cs="Times New Roman"/>
          <w:sz w:val="20"/>
          <w:szCs w:val="20"/>
          <w:lang w:eastAsia="pl-PL"/>
        </w:rPr>
        <w:t>Praw tych mogą Państwo dochodzić, składając pisemny wniosek w siedzibie GKRPA.</w:t>
      </w:r>
    </w:p>
    <w:p w:rsidR="00B30DC0" w:rsidRPr="000B1D42" w:rsidRDefault="00B30DC0" w:rsidP="00B30DC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Przekazane dane będą przetwarzane przez okres niezbędny do realizacji celu, dla którego zostały zebrane, a po tym czasie przez okres i w zakresie przewidzianym przez przepisy powszechnie obowiązującego prawa.</w:t>
      </w:r>
    </w:p>
    <w:p w:rsidR="00B30DC0" w:rsidRPr="000B1D42" w:rsidRDefault="00B30DC0" w:rsidP="00B30DC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Odbiorcami Państwa danych osobowych mogą być instytucje uprawnione na podstawie przepisów prawa lub podmioty upoważnione na podstawie umowy lub porozumienia pomiędzy Administratorem  a podmiotem lub innych aktów prawnych.</w:t>
      </w:r>
    </w:p>
    <w:p w:rsidR="00B30DC0" w:rsidRPr="000B1D42" w:rsidRDefault="00B30DC0" w:rsidP="00B30DC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2">
        <w:rPr>
          <w:rFonts w:ascii="Times New Roman" w:eastAsia="Calibri" w:hAnsi="Times New Roman" w:cs="Times New Roman"/>
          <w:sz w:val="20"/>
          <w:szCs w:val="20"/>
        </w:rPr>
        <w:t>Mogą Państwo wnieść skargę do Prezesa Urzędu Ochrony Danych Osobowych oraz sprzeciw wobec przetwarzania danych osobowych w przypadku powzięcia informacji o niewłaściwym przetwarzaniu tych danych przez Administratora.</w:t>
      </w:r>
    </w:p>
    <w:p w:rsidR="00B30DC0" w:rsidRPr="000B1D42" w:rsidRDefault="00B30DC0" w:rsidP="00B3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DC0" w:rsidRPr="000B1D42" w:rsidRDefault="00B30DC0" w:rsidP="00B3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B30DC0" w:rsidRPr="000B1D42" w:rsidRDefault="00B30DC0" w:rsidP="00B3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41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0B1D42">
        <w:rPr>
          <w:rFonts w:ascii="Times New Roman" w:eastAsia="Times New Roman" w:hAnsi="Times New Roman" w:cs="Times New Roman"/>
          <w:lang w:eastAsia="pl-PL"/>
        </w:rPr>
        <w:t>(podpis Wnioskodawcy)</w:t>
      </w:r>
      <w:r w:rsidRPr="000B1D42">
        <w:rPr>
          <w:rFonts w:ascii="Times New Roman" w:eastAsia="Times New Roman" w:hAnsi="Times New Roman" w:cs="Times New Roman"/>
          <w:lang w:eastAsia="pl-PL"/>
        </w:rPr>
        <w:tab/>
      </w:r>
    </w:p>
    <w:p w:rsidR="00B30DC0" w:rsidRPr="00841CBF" w:rsidRDefault="00B30DC0" w:rsidP="00B30D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B30DC0" w:rsidRDefault="00B30DC0" w:rsidP="00B30DC0"/>
    <w:sectPr w:rsidR="00B30DC0" w:rsidSect="00524213">
      <w:headerReference w:type="default" r:id="rId8"/>
      <w:footerReference w:type="default" r:id="rId9"/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6B" w:rsidRDefault="008E3C6B">
      <w:pPr>
        <w:spacing w:after="0" w:line="240" w:lineRule="auto"/>
      </w:pPr>
      <w:r>
        <w:separator/>
      </w:r>
    </w:p>
  </w:endnote>
  <w:endnote w:type="continuationSeparator" w:id="0">
    <w:p w:rsidR="008E3C6B" w:rsidRDefault="008E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23162"/>
      <w:docPartObj>
        <w:docPartGallery w:val="Page Numbers (Bottom of Page)"/>
        <w:docPartUnique/>
      </w:docPartObj>
    </w:sdtPr>
    <w:sdtEndPr/>
    <w:sdtContent>
      <w:p w:rsidR="00841CBF" w:rsidRDefault="00B30D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7AD">
          <w:rPr>
            <w:noProof/>
          </w:rPr>
          <w:t>1</w:t>
        </w:r>
        <w:r>
          <w:fldChar w:fldCharType="end"/>
        </w:r>
      </w:p>
    </w:sdtContent>
  </w:sdt>
  <w:p w:rsidR="005320C6" w:rsidRDefault="008E3C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6B" w:rsidRDefault="008E3C6B">
      <w:pPr>
        <w:spacing w:after="0" w:line="240" w:lineRule="auto"/>
      </w:pPr>
      <w:r>
        <w:separator/>
      </w:r>
    </w:p>
  </w:footnote>
  <w:footnote w:type="continuationSeparator" w:id="0">
    <w:p w:rsidR="008E3C6B" w:rsidRDefault="008E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C6" w:rsidRDefault="008E3C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6B6"/>
    <w:multiLevelType w:val="hybridMultilevel"/>
    <w:tmpl w:val="F4E4784A"/>
    <w:lvl w:ilvl="0" w:tplc="1458B3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705D"/>
    <w:multiLevelType w:val="hybridMultilevel"/>
    <w:tmpl w:val="64BCF38A"/>
    <w:lvl w:ilvl="0" w:tplc="618A8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C0"/>
    <w:rsid w:val="002366A0"/>
    <w:rsid w:val="002C45C7"/>
    <w:rsid w:val="0038165F"/>
    <w:rsid w:val="0045119C"/>
    <w:rsid w:val="00524213"/>
    <w:rsid w:val="0062158D"/>
    <w:rsid w:val="006622C2"/>
    <w:rsid w:val="00836683"/>
    <w:rsid w:val="008E3C6B"/>
    <w:rsid w:val="00933CC4"/>
    <w:rsid w:val="00B30DC0"/>
    <w:rsid w:val="00B731E4"/>
    <w:rsid w:val="00D2612A"/>
    <w:rsid w:val="00F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DC0"/>
  </w:style>
  <w:style w:type="paragraph" w:styleId="Stopka">
    <w:name w:val="footer"/>
    <w:basedOn w:val="Normalny"/>
    <w:link w:val="StopkaZnak"/>
    <w:uiPriority w:val="99"/>
    <w:unhideWhenUsed/>
    <w:rsid w:val="00B3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DC0"/>
  </w:style>
  <w:style w:type="paragraph" w:styleId="Stopka">
    <w:name w:val="footer"/>
    <w:basedOn w:val="Normalny"/>
    <w:link w:val="StopkaZnak"/>
    <w:uiPriority w:val="99"/>
    <w:unhideWhenUsed/>
    <w:rsid w:val="00B3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Czech</dc:creator>
  <cp:lastModifiedBy>Użytkownik systemu Windows</cp:lastModifiedBy>
  <cp:revision>2</cp:revision>
  <cp:lastPrinted>2019-08-12T06:48:00Z</cp:lastPrinted>
  <dcterms:created xsi:type="dcterms:W3CDTF">2019-09-25T07:16:00Z</dcterms:created>
  <dcterms:modified xsi:type="dcterms:W3CDTF">2019-09-25T07:16:00Z</dcterms:modified>
</cp:coreProperties>
</file>